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A" w:rsidRPr="00A316E8" w:rsidRDefault="00F935DA" w:rsidP="00F935DA">
      <w:pPr>
        <w:jc w:val="right"/>
        <w:rPr>
          <w:sz w:val="22"/>
          <w:szCs w:val="22"/>
        </w:rPr>
      </w:pPr>
      <w:r w:rsidRPr="00A316E8">
        <w:rPr>
          <w:sz w:val="22"/>
          <w:szCs w:val="22"/>
        </w:rPr>
        <w:t>Приложение 1</w:t>
      </w:r>
    </w:p>
    <w:p w:rsidR="00F935DA" w:rsidRPr="00A316E8" w:rsidRDefault="00F935DA" w:rsidP="00F935DA">
      <w:pPr>
        <w:jc w:val="right"/>
        <w:rPr>
          <w:sz w:val="22"/>
          <w:szCs w:val="22"/>
        </w:rPr>
      </w:pPr>
      <w:r w:rsidRPr="00A316E8">
        <w:rPr>
          <w:sz w:val="22"/>
          <w:szCs w:val="22"/>
        </w:rPr>
        <w:t xml:space="preserve">                                                                                                            к приказу №</w:t>
      </w:r>
      <w:r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09/1 от 13.10</w:t>
      </w:r>
      <w:r w:rsidRPr="00A316E8">
        <w:rPr>
          <w:sz w:val="22"/>
          <w:szCs w:val="22"/>
        </w:rPr>
        <w:t>.2021 г.</w:t>
      </w:r>
    </w:p>
    <w:p w:rsidR="00F935DA" w:rsidRPr="00AE7169" w:rsidRDefault="00F935DA" w:rsidP="00F935DA">
      <w:pPr>
        <w:jc w:val="center"/>
        <w:rPr>
          <w:b/>
          <w:sz w:val="28"/>
          <w:szCs w:val="28"/>
        </w:rPr>
      </w:pPr>
      <w:r w:rsidRPr="00AE7169">
        <w:rPr>
          <w:b/>
          <w:sz w:val="28"/>
          <w:szCs w:val="28"/>
        </w:rPr>
        <w:t>План мероприятий,</w:t>
      </w:r>
    </w:p>
    <w:p w:rsidR="00F935DA" w:rsidRPr="00AE7169" w:rsidRDefault="00F935DA" w:rsidP="00F935DA">
      <w:pPr>
        <w:jc w:val="center"/>
        <w:rPr>
          <w:b/>
          <w:sz w:val="28"/>
          <w:szCs w:val="28"/>
        </w:rPr>
      </w:pPr>
      <w:proofErr w:type="gramStart"/>
      <w:r w:rsidRPr="00AE7169">
        <w:rPr>
          <w:b/>
          <w:sz w:val="28"/>
          <w:szCs w:val="28"/>
        </w:rPr>
        <w:t>направленных</w:t>
      </w:r>
      <w:proofErr w:type="gramEnd"/>
      <w:r w:rsidRPr="00AE7169">
        <w:rPr>
          <w:b/>
          <w:sz w:val="28"/>
          <w:szCs w:val="28"/>
        </w:rPr>
        <w:t xml:space="preserve"> на формирование и оценку функциональной грамотности</w:t>
      </w:r>
    </w:p>
    <w:p w:rsidR="00F935DA" w:rsidRDefault="00F935DA" w:rsidP="00F935DA">
      <w:pPr>
        <w:jc w:val="center"/>
        <w:rPr>
          <w:sz w:val="28"/>
          <w:szCs w:val="28"/>
        </w:rPr>
      </w:pPr>
      <w:proofErr w:type="gramStart"/>
      <w:r w:rsidRPr="00AE7169">
        <w:rPr>
          <w:b/>
          <w:sz w:val="28"/>
          <w:szCs w:val="28"/>
        </w:rPr>
        <w:t>обучающихся</w:t>
      </w:r>
      <w:proofErr w:type="gramEnd"/>
      <w:r w:rsidRPr="00AE7169">
        <w:rPr>
          <w:b/>
          <w:sz w:val="28"/>
          <w:szCs w:val="28"/>
        </w:rPr>
        <w:t xml:space="preserve"> на 2021/2022 учебный год</w:t>
      </w:r>
    </w:p>
    <w:p w:rsidR="00F935DA" w:rsidRDefault="00F935DA" w:rsidP="00F935D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6"/>
        <w:gridCol w:w="2414"/>
        <w:gridCol w:w="2204"/>
        <w:gridCol w:w="2139"/>
        <w:gridCol w:w="2218"/>
      </w:tblGrid>
      <w:tr w:rsidR="00F935DA" w:rsidTr="008D5B98">
        <w:tc>
          <w:tcPr>
            <w:tcW w:w="596" w:type="dxa"/>
          </w:tcPr>
          <w:p w:rsidR="00F935DA" w:rsidRDefault="00F935DA" w:rsidP="008D5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F935DA" w:rsidRDefault="00F935DA" w:rsidP="008D5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4" w:type="dxa"/>
          </w:tcPr>
          <w:p w:rsidR="00F935DA" w:rsidRDefault="00F935DA" w:rsidP="008D5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39" w:type="dxa"/>
          </w:tcPr>
          <w:p w:rsidR="00F935DA" w:rsidRDefault="00F935DA" w:rsidP="008D5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18" w:type="dxa"/>
          </w:tcPr>
          <w:p w:rsidR="00F935DA" w:rsidRDefault="00F935DA" w:rsidP="008D5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F935DA" w:rsidTr="008D5B98">
        <w:tc>
          <w:tcPr>
            <w:tcW w:w="596" w:type="dxa"/>
          </w:tcPr>
          <w:p w:rsidR="00F935DA" w:rsidRDefault="00F935DA" w:rsidP="008D5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  <w:gridSpan w:val="4"/>
          </w:tcPr>
          <w:p w:rsidR="00F935DA" w:rsidRDefault="00F935DA" w:rsidP="008D5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1.1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  Октябрь  2021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Утвержден </w:t>
            </w:r>
            <w:proofErr w:type="spellStart"/>
            <w:r w:rsidRPr="00AE7169">
              <w:rPr>
                <w:sz w:val="24"/>
                <w:szCs w:val="24"/>
              </w:rPr>
              <w:t>внутришкольный</w:t>
            </w:r>
            <w:proofErr w:type="spellEnd"/>
            <w:r w:rsidRPr="00AE7169">
              <w:rPr>
                <w:sz w:val="24"/>
                <w:szCs w:val="24"/>
              </w:rPr>
              <w:t xml:space="preserve"> план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1.2.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Pr="00AE7169">
              <w:rPr>
                <w:sz w:val="24"/>
                <w:szCs w:val="24"/>
              </w:rPr>
              <w:t>креативное</w:t>
            </w:r>
            <w:proofErr w:type="spellEnd"/>
            <w:r w:rsidRPr="00AE7169">
              <w:rPr>
                <w:sz w:val="24"/>
                <w:szCs w:val="24"/>
              </w:rPr>
              <w:t xml:space="preserve"> мышление)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Директор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До 1  ноября 2021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Создана организационная структура ОО по реализации плана мероприятий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1.3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Актуализация школьного плана методической работы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До 1 октября 2021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Скорректирован план методической работы в части формирования и оценки функциональной грамотности </w:t>
            </w:r>
            <w:proofErr w:type="gramStart"/>
            <w:r w:rsidRPr="00AE716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1.4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грамотности, </w:t>
            </w:r>
            <w:r w:rsidRPr="00AE7169">
              <w:rPr>
                <w:sz w:val="24"/>
                <w:szCs w:val="24"/>
              </w:rPr>
              <w:lastRenderedPageBreak/>
              <w:t>обучающихся 8-9 классов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lastRenderedPageBreak/>
              <w:t>координационный совет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До 30 ноября 2021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Сформирована база данных обучающихся 8-9 классов 2021/2022 учебного года, база данных учителей, </w:t>
            </w:r>
            <w:r w:rsidRPr="00AE7169">
              <w:rPr>
                <w:sz w:val="24"/>
                <w:szCs w:val="24"/>
              </w:rPr>
              <w:lastRenderedPageBreak/>
              <w:t>участвующих в формировании функциональной грамотности по направлениям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 До 14 декабря  2021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Отчет 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1.6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Организация повышения квалификации педагогических работников по вопросам формирования и оценки функциональной грамотности в БУ ОО ДПО «Институт развития образования»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 февраль 2022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1.7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Создание и наполнение тематической страницы по вопросам формирования и оценки функциональной грамотности на  сайте школы 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До 15 декабря 2021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 w:rsidRPr="00AE716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1.8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Определение разделов, тем, дидактических единиц, при изучении которых в рабочих программах по предметам в 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1.9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Разработка технологических </w:t>
            </w:r>
            <w:r w:rsidRPr="00AE7169">
              <w:rPr>
                <w:sz w:val="24"/>
                <w:szCs w:val="24"/>
              </w:rPr>
              <w:lastRenderedPageBreak/>
              <w:t>карт по программам 5-7 классов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lastRenderedPageBreak/>
              <w:t xml:space="preserve">ответственные за сопровождение </w:t>
            </w:r>
            <w:r w:rsidRPr="00AE7169">
              <w:rPr>
                <w:sz w:val="24"/>
                <w:szCs w:val="24"/>
              </w:rPr>
              <w:lastRenderedPageBreak/>
              <w:t xml:space="preserve">формирования функциональной грамотности по направлениям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lastRenderedPageBreak/>
              <w:t>До 1 апреля 2022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Технологические карты </w:t>
            </w:r>
            <w:r w:rsidRPr="00AE7169">
              <w:rPr>
                <w:sz w:val="24"/>
                <w:szCs w:val="24"/>
              </w:rPr>
              <w:lastRenderedPageBreak/>
              <w:t>формирования и оценки функциональной грамотности по направлениям для 5-7 классов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75" w:type="dxa"/>
            <w:gridSpan w:val="4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Основной этап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2.1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Участие педагогов в    </w:t>
            </w:r>
            <w:proofErr w:type="spellStart"/>
            <w:r w:rsidRPr="00AE7169">
              <w:rPr>
                <w:sz w:val="24"/>
                <w:szCs w:val="24"/>
              </w:rPr>
              <w:t>вебинарах</w:t>
            </w:r>
            <w:proofErr w:type="spellEnd"/>
            <w:r w:rsidRPr="00AE7169">
              <w:rPr>
                <w:sz w:val="24"/>
                <w:szCs w:val="24"/>
              </w:rPr>
              <w:t xml:space="preserve"> районных методических объединений учителей русского языка и литературы, химии, биологии, физики, математики, информатики, 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proofErr w:type="gramStart"/>
            <w:r w:rsidRPr="00AE7169">
              <w:rPr>
                <w:sz w:val="24"/>
                <w:szCs w:val="24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  <w:proofErr w:type="gramEnd"/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2.2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Участие в </w:t>
            </w:r>
            <w:proofErr w:type="gramStart"/>
            <w:r w:rsidRPr="00AE7169">
              <w:rPr>
                <w:sz w:val="24"/>
                <w:szCs w:val="24"/>
              </w:rPr>
              <w:t>региональном</w:t>
            </w:r>
            <w:proofErr w:type="gramEnd"/>
            <w:r w:rsidRPr="00AE7169">
              <w:rPr>
                <w:sz w:val="24"/>
                <w:szCs w:val="24"/>
              </w:rPr>
              <w:t xml:space="preserve"> семинарах, семинарах-практикумах для учителей 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2.3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Участие учителей в постоянно действующем семинаре-практикуме по работе с банком заданий для оценивания функциональной грамотности читательской, математической, естественнонаучной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Видеозаписи совещаний, материалы на сайтах в разделе «Функциональная грамотность»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2.4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Посещение и анализ учебных занятий в целях оценки подходов к проектированию содержания и формированию функциональной грамотности </w:t>
            </w:r>
            <w:r w:rsidRPr="00AE7169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lastRenderedPageBreak/>
              <w:t xml:space="preserve">координационный совет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По графику школы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Аналитические справки, распорядительные документы по итогам работы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proofErr w:type="gramStart"/>
            <w:r w:rsidRPr="00AE7169">
              <w:rPr>
                <w:sz w:val="24"/>
                <w:szCs w:val="24"/>
              </w:rPr>
              <w:t>Участие обучающихся в конкурсных мероприятиях, в том числе в олимпиадах</w:t>
            </w:r>
            <w:proofErr w:type="gramEnd"/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По графику школы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Аналитический отчет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2.6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Проведение олимпиады по функциональной грамотности в начальной школе, в 5-7 классах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Март 2022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Аналитический отчет, приказы школы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2.7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Смотр лучших практик формирования 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Март 2022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Размещение ссылок на сайте школы на материалы лучших практик, размещенных в  разделе «Функциональная грамотность»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2.9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Участие в региональном фестивале лучших практик формирования функциональной грамотности БУ ОО ДПО «Институт развития образования»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 Январь-февраль  2022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Направление материалов для  участия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3</w:t>
            </w:r>
          </w:p>
        </w:tc>
        <w:tc>
          <w:tcPr>
            <w:tcW w:w="8975" w:type="dxa"/>
            <w:gridSpan w:val="4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proofErr w:type="spellStart"/>
            <w:r w:rsidRPr="00AE7169">
              <w:rPr>
                <w:sz w:val="24"/>
                <w:szCs w:val="24"/>
              </w:rPr>
              <w:t>Диагностико-аналитический</w:t>
            </w:r>
            <w:proofErr w:type="spellEnd"/>
            <w:r w:rsidRPr="00AE7169">
              <w:rPr>
                <w:sz w:val="24"/>
                <w:szCs w:val="24"/>
              </w:rPr>
              <w:t xml:space="preserve"> этап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3.1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Включение заданий по оценке </w:t>
            </w:r>
            <w:proofErr w:type="spellStart"/>
            <w:r w:rsidRPr="00AE7169">
              <w:rPr>
                <w:sz w:val="24"/>
                <w:szCs w:val="24"/>
              </w:rPr>
              <w:t>сформированности</w:t>
            </w:r>
            <w:proofErr w:type="spellEnd"/>
            <w:r w:rsidRPr="00AE7169">
              <w:rPr>
                <w:sz w:val="24"/>
                <w:szCs w:val="24"/>
              </w:rPr>
              <w:t xml:space="preserve"> функциональной грамотности в оценочные материалы для проведения </w:t>
            </w:r>
            <w:proofErr w:type="spellStart"/>
            <w:r w:rsidRPr="00AE7169">
              <w:rPr>
                <w:sz w:val="24"/>
                <w:szCs w:val="24"/>
              </w:rPr>
              <w:t>внутришкольного</w:t>
            </w:r>
            <w:proofErr w:type="spellEnd"/>
            <w:r w:rsidRPr="00AE7169">
              <w:rPr>
                <w:sz w:val="24"/>
                <w:szCs w:val="24"/>
              </w:rPr>
              <w:t xml:space="preserve">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Декабрь 2021 года, апрель-май 2022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Июнь 2022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F935DA" w:rsidRPr="00AE7169" w:rsidTr="008D5B98">
        <w:tc>
          <w:tcPr>
            <w:tcW w:w="596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3.3</w:t>
            </w:r>
          </w:p>
        </w:tc>
        <w:tc>
          <w:tcPr>
            <w:tcW w:w="241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Заседания школьной координационной группы по результатам оценки функциональной грамотности </w:t>
            </w:r>
            <w:proofErr w:type="gramStart"/>
            <w:r w:rsidRPr="00AE7169">
              <w:rPr>
                <w:sz w:val="24"/>
                <w:szCs w:val="24"/>
              </w:rPr>
              <w:t>обучающихся</w:t>
            </w:r>
            <w:proofErr w:type="gramEnd"/>
            <w:r w:rsidRPr="00AE7169">
              <w:rPr>
                <w:sz w:val="24"/>
                <w:szCs w:val="24"/>
              </w:rPr>
              <w:t xml:space="preserve">  в 2021-2022 учебном году </w:t>
            </w:r>
          </w:p>
        </w:tc>
        <w:tc>
          <w:tcPr>
            <w:tcW w:w="2204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139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Август 2022 года</w:t>
            </w:r>
          </w:p>
        </w:tc>
        <w:tc>
          <w:tcPr>
            <w:tcW w:w="2218" w:type="dxa"/>
          </w:tcPr>
          <w:p w:rsidR="00F935DA" w:rsidRPr="00AE7169" w:rsidRDefault="00F935DA" w:rsidP="008D5B98">
            <w:pPr>
              <w:jc w:val="both"/>
              <w:rPr>
                <w:sz w:val="24"/>
                <w:szCs w:val="24"/>
              </w:rPr>
            </w:pPr>
            <w:r w:rsidRPr="00AE7169">
              <w:rPr>
                <w:sz w:val="24"/>
                <w:szCs w:val="24"/>
              </w:rPr>
              <w:t>Методические рекомендации, протокол</w:t>
            </w:r>
          </w:p>
        </w:tc>
      </w:tr>
    </w:tbl>
    <w:p w:rsidR="00F935DA" w:rsidRPr="00AE7169" w:rsidRDefault="00F935DA" w:rsidP="00F935DA">
      <w:pPr>
        <w:jc w:val="both"/>
        <w:rPr>
          <w:sz w:val="24"/>
          <w:szCs w:val="24"/>
        </w:rPr>
      </w:pPr>
    </w:p>
    <w:p w:rsidR="00FD7E14" w:rsidRDefault="00FD7E14"/>
    <w:sectPr w:rsidR="00FD7E14" w:rsidSect="00FD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5DA"/>
    <w:rsid w:val="00F935DA"/>
    <w:rsid w:val="00FD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1</cp:revision>
  <dcterms:created xsi:type="dcterms:W3CDTF">2021-12-13T09:11:00Z</dcterms:created>
  <dcterms:modified xsi:type="dcterms:W3CDTF">2021-12-13T09:12:00Z</dcterms:modified>
</cp:coreProperties>
</file>